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0E" w:rsidRPr="00C9120E" w:rsidRDefault="00C9120E" w:rsidP="00C9120E">
      <w:pPr>
        <w:shd w:val="clear" w:color="auto" w:fill="FFFFFF"/>
        <w:spacing w:after="150" w:line="600" w:lineRule="atLeast"/>
        <w:outlineLvl w:val="0"/>
        <w:rPr>
          <w:rFonts w:ascii="MetaComp-Bold" w:eastAsia="Times New Roman" w:hAnsi="MetaComp-Bold" w:cs="Arial"/>
          <w:color w:val="000000"/>
          <w:kern w:val="36"/>
          <w:sz w:val="57"/>
          <w:szCs w:val="57"/>
          <w:lang w:eastAsia="de-DE"/>
        </w:rPr>
      </w:pPr>
      <w:r w:rsidRPr="00C9120E">
        <w:rPr>
          <w:rFonts w:ascii="MetaComp-Bold" w:eastAsia="Times New Roman" w:hAnsi="MetaComp-Bold" w:cs="Arial"/>
          <w:color w:val="000000"/>
          <w:kern w:val="36"/>
          <w:sz w:val="57"/>
          <w:szCs w:val="57"/>
          <w:lang w:eastAsia="de-DE"/>
        </w:rPr>
        <w:t>LKW-Fahrer von 40-Tonner überrollt</w:t>
      </w:r>
    </w:p>
    <w:p w:rsidR="00C9120E" w:rsidRPr="00C9120E" w:rsidRDefault="00C9120E" w:rsidP="00C9120E">
      <w:pPr>
        <w:shd w:val="clear" w:color="auto" w:fill="FFFFFF"/>
        <w:spacing w:before="135" w:after="135" w:line="315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Ein Lastwagen-Fahrer ist bei einem Unglück auf dem Parkplatz </w:t>
      </w:r>
      <w:proofErr w:type="spellStart"/>
      <w:r w:rsidRPr="00C9120E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>Roseburg</w:t>
      </w:r>
      <w:proofErr w:type="spellEnd"/>
      <w:r w:rsidRPr="00C9120E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 an der Autobahn 24 am Donnerstagnachmittag lebensgefährlich verletzt worden. Der Trucker war gegen 16.10 Uhr aus seinem Sattelzug ausgestiegen und dann von dem 40-Tonner, der sich selbst in Bewegung gesetzt hatte, überrollt worden.</w:t>
      </w:r>
    </w:p>
    <w:p w:rsidR="00C9120E" w:rsidRPr="00C9120E" w:rsidRDefault="00C9120E" w:rsidP="00C9120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bookmarkStart w:id="0" w:name="_GoBack"/>
      <w:bookmarkEnd w:id="0"/>
      <w:r w:rsidRPr="00C9120E"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4810125" cy="2705100"/>
            <wp:effectExtent l="0" t="0" r="9525" b="0"/>
            <wp:docPr id="5" name="Grafik 5" descr="http://www.ln-online.de/var/storage/images/ln/lokales/lauenburg/lkw-fahrer-von-40-tonner-ueberrollt/707939306-3-ger-DE/LKW-Fahrer-von-40-Tonner-ueberrollt_pdaArticle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n-online.de/var/storage/images/ln/lokales/lauenburg/lkw-fahrer-von-40-tonner-ueberrollt/707939306-3-ger-DE/LKW-Fahrer-von-40-Tonner-ueberrollt_pdaArticleW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0E" w:rsidRPr="00C9120E" w:rsidRDefault="00C9120E" w:rsidP="00C9120E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b/>
          <w:bCs/>
          <w:color w:val="000000"/>
          <w:sz w:val="23"/>
          <w:szCs w:val="23"/>
          <w:lang w:eastAsia="de-DE"/>
        </w:rPr>
        <w:t xml:space="preserve">Schwarzenbek </w:t>
      </w:r>
      <w:r w:rsidRPr="00C9120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 Ein Rettungshubschrauber brachte den Mann ins Krankenhaus. Dort kämpfen die Ärzte um sein Leben.</w:t>
      </w:r>
    </w:p>
    <w:p w:rsidR="00C9120E" w:rsidRPr="00C9120E" w:rsidRDefault="00C9120E" w:rsidP="00C9120E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Nach langer Fahrt wollte der Brummi-Fahrer sich auf dem A-24-Parkplatz </w:t>
      </w:r>
      <w:proofErr w:type="spellStart"/>
      <w:r w:rsidRPr="00C9120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Roseburg</w:t>
      </w:r>
      <w:proofErr w:type="spellEnd"/>
      <w:r w:rsidRPr="00C9120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eine Pause gönnen. Doch dann war es möglicherweise eine kleine Unachtsamkeit, die ihm zum Verhängnis wurde. Offenbar hatte der Mann das vergessen, was nahezu jedem Autofahrer schon einmal passiert ist: Er hatte vor dem Aussteigen weder einen Gang eingelegt, noch die Handbremse gezogen. Und bei einem 40-Tonner hat das fatale Folgen. Einmal ins Rollen gekommen, ist diese Masse nicht mehr aufzuhalten.</w:t>
      </w:r>
    </w:p>
    <w:p w:rsidR="00C9120E" w:rsidRPr="00C9120E" w:rsidRDefault="00C9120E" w:rsidP="00C9120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noProof/>
          <w:color w:val="000000"/>
          <w:sz w:val="23"/>
          <w:szCs w:val="23"/>
          <w:lang w:eastAsia="de-DE"/>
        </w:rPr>
        <w:drawing>
          <wp:inline distT="0" distB="0" distL="0" distR="0">
            <wp:extent cx="3429000" cy="1933575"/>
            <wp:effectExtent l="0" t="0" r="0" b="9525"/>
            <wp:docPr id="4" name="Grafik 4" descr="http://www.ln-online.de/var/storage/images/media/ln/mediapool/20180419_165611/707947986-1-ger-DE/20180419_16561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n-online.de/var/storage/images/media/ln/mediapool/20180419_165611/707947986-1-ger-DE/20180419_165611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20E">
        <w:rPr>
          <w:rFonts w:ascii="Arial" w:eastAsia="Times New Roman" w:hAnsi="Arial" w:cs="Arial"/>
          <w:noProof/>
          <w:vanish/>
          <w:color w:val="000000"/>
          <w:sz w:val="23"/>
          <w:szCs w:val="23"/>
          <w:lang w:eastAsia="de-DE"/>
        </w:rPr>
        <w:drawing>
          <wp:inline distT="0" distB="0" distL="0" distR="0">
            <wp:extent cx="6096000" cy="3429000"/>
            <wp:effectExtent l="0" t="0" r="0" b="0"/>
            <wp:docPr id="3" name="Grafik 3" descr="http://www.ln-online.de/var/storage/images/media/ln/mediapool/20180419_165611/707947986-1-ger-DE/20180419_165611_Article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n-online.de/var/storage/images/media/ln/mediapool/20180419_165611/707947986-1-ger-DE/20180419_165611_ArticleW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0E" w:rsidRPr="00C9120E" w:rsidRDefault="00C9120E" w:rsidP="00C9120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color w:val="666666"/>
          <w:sz w:val="23"/>
          <w:szCs w:val="23"/>
          <w:lang w:eastAsia="de-DE"/>
        </w:rPr>
        <w:t>Quelle: Jens Burmester</w:t>
      </w:r>
    </w:p>
    <w:p w:rsidR="00C9120E" w:rsidRPr="00C9120E" w:rsidRDefault="00C9120E" w:rsidP="00C9120E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Weil es zunächst hieß, der Mann sei zwischen zwei Lastwagen eingeklemmt, rückten auch Feuerwehrleute aus Schwarzenbek, Elmenhorst und Talkau zur Einsatzstelle aus. Doch der Mann war unter die Räder gekommen.</w:t>
      </w:r>
    </w:p>
    <w:p w:rsidR="00C9120E" w:rsidRPr="00C9120E" w:rsidRDefault="00C9120E" w:rsidP="00C9120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noProof/>
          <w:color w:val="000000"/>
          <w:sz w:val="23"/>
          <w:szCs w:val="23"/>
          <w:lang w:eastAsia="de-DE"/>
        </w:rPr>
        <w:lastRenderedPageBreak/>
        <w:drawing>
          <wp:inline distT="0" distB="0" distL="0" distR="0">
            <wp:extent cx="3429000" cy="1933575"/>
            <wp:effectExtent l="0" t="0" r="0" b="9525"/>
            <wp:docPr id="2" name="Grafik 2" descr="http://www.ln-online.de/var/storage/images/media/ln/mediapool/20180419_170547/707947626-1-ger-DE/20180419_17054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n-online.de/var/storage/images/media/ln/mediapool/20180419_170547/707947626-1-ger-DE/20180419_170547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20E">
        <w:rPr>
          <w:rFonts w:ascii="Arial" w:eastAsia="Times New Roman" w:hAnsi="Arial" w:cs="Arial"/>
          <w:noProof/>
          <w:vanish/>
          <w:color w:val="000000"/>
          <w:sz w:val="23"/>
          <w:szCs w:val="23"/>
          <w:lang w:eastAsia="de-DE"/>
        </w:rPr>
        <w:drawing>
          <wp:inline distT="0" distB="0" distL="0" distR="0">
            <wp:extent cx="6096000" cy="3429000"/>
            <wp:effectExtent l="0" t="0" r="0" b="0"/>
            <wp:docPr id="1" name="Grafik 1" descr="http://www.ln-online.de/var/storage/images/media/ln/mediapool/20180419_170547/707947626-1-ger-DE/20180419_170547_Article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n-online.de/var/storage/images/media/ln/mediapool/20180419_170547/707947626-1-ger-DE/20180419_170547_ArticleWi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0E" w:rsidRPr="00C9120E" w:rsidRDefault="00C9120E" w:rsidP="00C9120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color w:val="666666"/>
          <w:sz w:val="23"/>
          <w:szCs w:val="23"/>
          <w:lang w:eastAsia="de-DE"/>
        </w:rPr>
        <w:t>Quelle: Jens Burmester</w:t>
      </w:r>
    </w:p>
    <w:p w:rsidR="00C9120E" w:rsidRPr="00C9120E" w:rsidRDefault="00C9120E" w:rsidP="00C9120E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Der Parkplatz musste aufgrund der Rettungsarbeiten zeitweise voll gesperrt werden</w:t>
      </w:r>
      <w:proofErr w:type="gramStart"/>
      <w:r w:rsidRPr="00C9120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  tja/</w:t>
      </w:r>
      <w:proofErr w:type="spellStart"/>
      <w:proofErr w:type="gramEnd"/>
      <w:r w:rsidRPr="00C9120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hh</w:t>
      </w:r>
      <w:proofErr w:type="spellEnd"/>
    </w:p>
    <w:p w:rsidR="00C9120E" w:rsidRPr="00C9120E" w:rsidRDefault="00C9120E" w:rsidP="00C9120E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C9120E">
        <w:rPr>
          <w:rFonts w:ascii="Arial" w:eastAsia="Times New Roman" w:hAnsi="Arial" w:cs="Arial"/>
          <w:i/>
          <w:iCs/>
          <w:color w:val="000000"/>
          <w:sz w:val="23"/>
          <w:szCs w:val="23"/>
          <w:lang w:eastAsia="de-DE"/>
        </w:rPr>
        <w:t>Timo Jann </w:t>
      </w:r>
    </w:p>
    <w:p w:rsidR="00835987" w:rsidRDefault="00835987"/>
    <w:sectPr w:rsidR="00835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mp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0E"/>
    <w:rsid w:val="00835987"/>
    <w:rsid w:val="00C9120E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CA7B8-058A-400E-AD9C-61EBB25F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91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120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9120E"/>
    <w:rPr>
      <w:strike w:val="0"/>
      <w:dstrike w:val="0"/>
      <w:color w:val="0000FF"/>
      <w:u w:val="none"/>
      <w:effect w:val="none"/>
    </w:rPr>
  </w:style>
  <w:style w:type="paragraph" w:customStyle="1" w:styleId="pda-abody-p">
    <w:name w:val="pda-abody-p"/>
    <w:basedOn w:val="Standard"/>
    <w:rsid w:val="00C9120E"/>
    <w:pPr>
      <w:spacing w:before="150" w:after="150" w:line="330" w:lineRule="atLeast"/>
    </w:pPr>
    <w:rPr>
      <w:rFonts w:ascii="Arial" w:eastAsia="Times New Roman" w:hAnsi="Arial" w:cs="Arial"/>
      <w:sz w:val="23"/>
      <w:szCs w:val="23"/>
      <w:lang w:eastAsia="de-DE"/>
    </w:rPr>
  </w:style>
  <w:style w:type="paragraph" w:customStyle="1" w:styleId="pda-aintro-p">
    <w:name w:val="pda-aintro-p"/>
    <w:basedOn w:val="Standard"/>
    <w:rsid w:val="00C9120E"/>
    <w:pPr>
      <w:spacing w:before="135" w:after="135" w:line="315" w:lineRule="atLeast"/>
    </w:pPr>
    <w:rPr>
      <w:rFonts w:ascii="Arial" w:eastAsia="Times New Roman" w:hAnsi="Arial" w:cs="Arial"/>
      <w:b/>
      <w:bCs/>
      <w:color w:val="444444"/>
      <w:sz w:val="23"/>
      <w:szCs w:val="23"/>
      <w:lang w:eastAsia="de-DE"/>
    </w:rPr>
  </w:style>
  <w:style w:type="character" w:customStyle="1" w:styleId="dtstamp2">
    <w:name w:val="dtstamp2"/>
    <w:basedOn w:val="Absatz-Standardschriftart"/>
    <w:rsid w:val="00C9120E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contributor">
    <w:name w:val="contributor"/>
    <w:basedOn w:val="Absatz-Standardschriftart"/>
    <w:rsid w:val="00C9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EFEF"/>
          </w:divBdr>
          <w:divsChild>
            <w:div w:id="1031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1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1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255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3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441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3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5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single" w:sz="6" w:space="0" w:color="DADADA"/>
                                    <w:bottom w:val="single" w:sz="6" w:space="0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430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8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ADADA"/>
                        <w:right w:val="none" w:sz="0" w:space="0" w:color="auto"/>
                      </w:divBdr>
                      <w:divsChild>
                        <w:div w:id="410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DADA"/>
                                <w:left w:val="single" w:sz="6" w:space="4" w:color="DADADA"/>
                                <w:bottom w:val="single" w:sz="6" w:space="4" w:color="DADADA"/>
                                <w:right w:val="single" w:sz="6" w:space="4" w:color="DADADA"/>
                              </w:divBdr>
                              <w:divsChild>
                                <w:div w:id="14868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7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DADA"/>
                                <w:left w:val="single" w:sz="6" w:space="4" w:color="DADADA"/>
                                <w:bottom w:val="single" w:sz="6" w:space="4" w:color="DADADA"/>
                                <w:right w:val="single" w:sz="6" w:space="4" w:color="DADADA"/>
                              </w:divBdr>
                              <w:divsChild>
                                <w:div w:id="19195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Martini</dc:creator>
  <cp:keywords/>
  <dc:description/>
  <cp:lastModifiedBy>Andreas Martini</cp:lastModifiedBy>
  <cp:revision>1</cp:revision>
  <dcterms:created xsi:type="dcterms:W3CDTF">2018-04-19T18:03:00Z</dcterms:created>
  <dcterms:modified xsi:type="dcterms:W3CDTF">2018-04-19T18:05:00Z</dcterms:modified>
</cp:coreProperties>
</file>