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3E" w:rsidRPr="0032253E" w:rsidRDefault="0032253E" w:rsidP="003225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3225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Unbekanntes Fahrzeug verursacht Unfall mit drei Autos und zwei Verletzten </w:t>
      </w:r>
    </w:p>
    <w:p w:rsidR="0032253E" w:rsidRPr="0032253E" w:rsidRDefault="0032253E" w:rsidP="0032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253E">
        <w:rPr>
          <w:rFonts w:ascii="Times New Roman" w:eastAsia="Times New Roman" w:hAnsi="Times New Roman" w:cs="Times New Roman"/>
          <w:sz w:val="24"/>
          <w:szCs w:val="24"/>
          <w:lang w:eastAsia="de-DE"/>
        </w:rPr>
        <w:t>Zu einem Unfall mit zwei Verletzten ist es am Sonntagabend auf der B207 bei Talkau gekommen. Ein unbekanntes Fahrzeug war falsch abgebogen und hatte dadurch einen Auffahrunfall verursacht.</w:t>
      </w:r>
    </w:p>
    <w:p w:rsidR="0032253E" w:rsidRDefault="0032253E" w:rsidP="0032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636A34A3" wp14:editId="6F06A798">
            <wp:extent cx="5255741" cy="3081301"/>
            <wp:effectExtent l="0" t="0" r="254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869" t="23402" r="38938" b="22178"/>
                    <a:stretch/>
                  </pic:blipFill>
                  <pic:spPr bwMode="auto">
                    <a:xfrm>
                      <a:off x="0" y="0"/>
                      <a:ext cx="5261798" cy="3084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53E" w:rsidRPr="0032253E" w:rsidRDefault="0032253E" w:rsidP="0032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253E">
        <w:rPr>
          <w:rFonts w:ascii="Times New Roman" w:eastAsia="Times New Roman" w:hAnsi="Times New Roman" w:cs="Times New Roman"/>
          <w:sz w:val="24"/>
          <w:szCs w:val="24"/>
          <w:lang w:eastAsia="de-DE"/>
        </w:rPr>
        <w:t>Am Sonntagabend ist es gegen 20.30 Uhr auf der B207 zwischen Talkau und Breitenfelde zu einem 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erkehrsunfall gekommen. </w:t>
      </w:r>
      <w:bookmarkStart w:id="0" w:name="_GoBack"/>
      <w:bookmarkEnd w:id="0"/>
    </w:p>
    <w:p w:rsidR="00D61A16" w:rsidRDefault="00D61A16"/>
    <w:sectPr w:rsidR="00D61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3E"/>
    <w:rsid w:val="0032253E"/>
    <w:rsid w:val="00D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750C3-2777-420B-BB21-9F856E60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22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253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db-article-teaser-breadcrumb-headline-title">
    <w:name w:val="pdb-article-teaser-breadcrumb-headline-title"/>
    <w:basedOn w:val="Absatz-Standardschriftart"/>
    <w:rsid w:val="0032253E"/>
  </w:style>
  <w:style w:type="paragraph" w:styleId="StandardWeb">
    <w:name w:val="Normal (Web)"/>
    <w:basedOn w:val="Standard"/>
    <w:uiPriority w:val="99"/>
    <w:semiHidden/>
    <w:unhideWhenUsed/>
    <w:rsid w:val="0032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db-article-caption-copyright">
    <w:name w:val="pdb-article-caption-copyright"/>
    <w:basedOn w:val="Absatz-Standardschriftart"/>
    <w:rsid w:val="0032253E"/>
  </w:style>
  <w:style w:type="character" w:customStyle="1" w:styleId="pdb-article-body-locationlabel">
    <w:name w:val="pdb-article-body-locationlabel"/>
    <w:basedOn w:val="Absatz-Standardschriftart"/>
    <w:rsid w:val="0032253E"/>
  </w:style>
  <w:style w:type="character" w:customStyle="1" w:styleId="rtr-schema-org">
    <w:name w:val="rtr-schema-org"/>
    <w:basedOn w:val="Absatz-Standardschriftart"/>
    <w:rsid w:val="0032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Martini</dc:creator>
  <cp:keywords/>
  <dc:description/>
  <cp:lastModifiedBy>Andreas Martini</cp:lastModifiedBy>
  <cp:revision>1</cp:revision>
  <dcterms:created xsi:type="dcterms:W3CDTF">2020-01-20T11:11:00Z</dcterms:created>
  <dcterms:modified xsi:type="dcterms:W3CDTF">2020-01-20T11:14:00Z</dcterms:modified>
</cp:coreProperties>
</file>